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D3" w:rsidRDefault="001627D3" w:rsidP="001627D3">
      <w:pPr>
        <w:rPr>
          <w:b/>
        </w:rPr>
      </w:pPr>
      <w:r>
        <w:rPr>
          <w:b/>
        </w:rPr>
        <w:t>Non-</w:t>
      </w:r>
      <w:proofErr w:type="spellStart"/>
      <w:r>
        <w:rPr>
          <w:b/>
        </w:rPr>
        <w:t>exhaustive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supporting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documents</w:t>
      </w:r>
      <w:proofErr w:type="spellEnd"/>
      <w:r>
        <w:rPr>
          <w:b/>
        </w:rPr>
        <w:t xml:space="preserve"> </w:t>
      </w:r>
    </w:p>
    <w:p w:rsidR="001627D3" w:rsidRDefault="001627D3" w:rsidP="001627D3">
      <w:r>
        <w:t xml:space="preserve">The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14,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: </w:t>
      </w:r>
    </w:p>
    <w:p w:rsidR="001627D3" w:rsidRDefault="001627D3" w:rsidP="001627D3">
      <w:pPr>
        <w:rPr>
          <w:b/>
          <w:u w:val="single"/>
        </w:rPr>
      </w:pPr>
      <w:r>
        <w:rPr>
          <w:b/>
          <w:u w:val="single"/>
        </w:rPr>
        <w:t xml:space="preserve">A. DOCUMENTATION RELATING TO THE PURPOSE OF THE JOURNEY </w:t>
      </w:r>
    </w:p>
    <w:p w:rsidR="001627D3" w:rsidRDefault="001627D3" w:rsidP="001627D3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business </w:t>
      </w:r>
      <w:proofErr w:type="spellStart"/>
      <w:r>
        <w:rPr>
          <w:b/>
        </w:rPr>
        <w:t>trips</w:t>
      </w:r>
      <w:proofErr w:type="spellEnd"/>
      <w:r>
        <w:rPr>
          <w:b/>
        </w:rPr>
        <w:t xml:space="preserve">: </w:t>
      </w:r>
    </w:p>
    <w:p w:rsidR="001627D3" w:rsidRDefault="001627D3" w:rsidP="001627D3">
      <w:r>
        <w:t xml:space="preserve">(a) an </w:t>
      </w:r>
      <w:proofErr w:type="spellStart"/>
      <w:r>
        <w:t>invitation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firm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conferences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trade,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; </w:t>
      </w:r>
    </w:p>
    <w:p w:rsidR="001627D3" w:rsidRDefault="001627D3" w:rsidP="001627D3">
      <w:r>
        <w:t xml:space="preserve">(b)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show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of trade relations </w:t>
      </w:r>
      <w:proofErr w:type="spellStart"/>
      <w:r>
        <w:t>or</w:t>
      </w:r>
      <w:proofErr w:type="spellEnd"/>
      <w:r>
        <w:t xml:space="preserve"> relations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; </w:t>
      </w:r>
    </w:p>
    <w:p w:rsidR="001627D3" w:rsidRDefault="001627D3" w:rsidP="001627D3">
      <w:r>
        <w:t xml:space="preserve">(c)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fairs</w:t>
      </w:r>
      <w:proofErr w:type="spellEnd"/>
      <w:r>
        <w:t xml:space="preserve"> and </w:t>
      </w:r>
      <w:proofErr w:type="spellStart"/>
      <w:r>
        <w:t>congresses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; </w:t>
      </w:r>
    </w:p>
    <w:p w:rsidR="001627D3" w:rsidRDefault="001627D3" w:rsidP="001627D3">
      <w:r>
        <w:t xml:space="preserve">(d)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business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; </w:t>
      </w:r>
    </w:p>
    <w:p w:rsidR="001627D3" w:rsidRDefault="001627D3" w:rsidP="001627D3">
      <w:r>
        <w:t xml:space="preserve">(e)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applicant’s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status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; </w:t>
      </w:r>
    </w:p>
    <w:p w:rsidR="001627D3" w:rsidRDefault="001627D3" w:rsidP="001627D3">
      <w:pPr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journeys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undertaken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purposes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study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types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training</w:t>
      </w:r>
      <w:proofErr w:type="spellEnd"/>
      <w:r>
        <w:rPr>
          <w:b/>
        </w:rPr>
        <w:t xml:space="preserve">: </w:t>
      </w:r>
    </w:p>
    <w:p w:rsidR="001627D3" w:rsidRDefault="001627D3" w:rsidP="001627D3">
      <w:r>
        <w:t xml:space="preserve">(a)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enrolment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educational</w:t>
      </w:r>
      <w:proofErr w:type="spellEnd"/>
      <w:r>
        <w:t xml:space="preserve"> establishment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basic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; </w:t>
      </w:r>
    </w:p>
    <w:p w:rsidR="001627D3" w:rsidRDefault="001627D3" w:rsidP="001627D3">
      <w:r>
        <w:t xml:space="preserve">(b)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attended</w:t>
      </w:r>
      <w:proofErr w:type="spellEnd"/>
      <w:r>
        <w:t xml:space="preserve">; </w:t>
      </w:r>
    </w:p>
    <w:p w:rsidR="001627D3" w:rsidRDefault="001627D3" w:rsidP="001627D3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journeys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undertaken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purposes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tourism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reasons</w:t>
      </w:r>
      <w:proofErr w:type="spellEnd"/>
      <w:r>
        <w:rPr>
          <w:b/>
        </w:rPr>
        <w:t xml:space="preserve">: </w:t>
      </w:r>
    </w:p>
    <w:p w:rsidR="001627D3" w:rsidRDefault="001627D3" w:rsidP="001627D3">
      <w:r>
        <w:t xml:space="preserve">(a)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: </w:t>
      </w:r>
    </w:p>
    <w:p w:rsidR="001627D3" w:rsidRDefault="001627D3" w:rsidP="001627D3">
      <w:r>
        <w:t xml:space="preserve">— an </w:t>
      </w:r>
      <w:proofErr w:type="spellStart"/>
      <w:r>
        <w:t>invitation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, </w:t>
      </w:r>
    </w:p>
    <w:p w:rsidR="001627D3" w:rsidRDefault="001627D3" w:rsidP="001627D3">
      <w:r>
        <w:t xml:space="preserve">— a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establishment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envisaged</w:t>
      </w:r>
      <w:proofErr w:type="spellEnd"/>
      <w:r>
        <w:t xml:space="preserve">; </w:t>
      </w:r>
    </w:p>
    <w:p w:rsidR="001627D3" w:rsidRDefault="001627D3" w:rsidP="001627D3">
      <w:r>
        <w:t xml:space="preserve">(b)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itinerary</w:t>
      </w:r>
      <w:proofErr w:type="spellEnd"/>
      <w:r>
        <w:t xml:space="preserve">: </w:t>
      </w:r>
    </w:p>
    <w:p w:rsidR="001627D3" w:rsidRDefault="001627D3" w:rsidP="001627D3">
      <w:r>
        <w:t xml:space="preserve">—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of an </w:t>
      </w:r>
      <w:proofErr w:type="spellStart"/>
      <w:r>
        <w:t>organised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envisaged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</w:p>
    <w:p w:rsidR="001627D3" w:rsidRDefault="001627D3" w:rsidP="001627D3">
      <w:r>
        <w:t xml:space="preserve">—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transit</w:t>
      </w:r>
      <w:proofErr w:type="spellEnd"/>
      <w:r>
        <w:t xml:space="preserve">: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permit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country of </w:t>
      </w:r>
      <w:proofErr w:type="spellStart"/>
      <w:r>
        <w:t>destination</w:t>
      </w:r>
      <w:proofErr w:type="spellEnd"/>
      <w:r>
        <w:t xml:space="preserve">; </w:t>
      </w:r>
      <w:proofErr w:type="spellStart"/>
      <w:r>
        <w:t>tickets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onward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; </w:t>
      </w:r>
    </w:p>
    <w:p w:rsidR="001627D3" w:rsidRDefault="001627D3" w:rsidP="001627D3">
      <w:r>
        <w:rPr>
          <w:b/>
        </w:rPr>
        <w:t xml:space="preserve">4.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journeys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undertaken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political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scientific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cultural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sports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religious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reasons</w:t>
      </w:r>
      <w:proofErr w:type="spellEnd"/>
      <w:r>
        <w:rPr>
          <w:b/>
        </w:rPr>
        <w:t>:</w:t>
      </w:r>
      <w:r>
        <w:t xml:space="preserve"> </w:t>
      </w:r>
    </w:p>
    <w:p w:rsidR="001627D3" w:rsidRDefault="001627D3" w:rsidP="001627D3">
      <w:r>
        <w:t xml:space="preserve">— </w:t>
      </w:r>
      <w:proofErr w:type="spellStart"/>
      <w:r>
        <w:t>invitation</w:t>
      </w:r>
      <w:proofErr w:type="spellEnd"/>
      <w:r>
        <w:t xml:space="preserve">,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enrolments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stating</w:t>
      </w:r>
      <w:proofErr w:type="spellEnd"/>
      <w:r>
        <w:t xml:space="preserve"> (</w:t>
      </w:r>
      <w:proofErr w:type="spellStart"/>
      <w:r>
        <w:t>wherever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; </w:t>
      </w:r>
    </w:p>
    <w:p w:rsidR="001627D3" w:rsidRDefault="001627D3" w:rsidP="001627D3">
      <w:pPr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journeys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members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official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delegations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official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invitation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addressed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government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third</w:t>
      </w:r>
      <w:proofErr w:type="spellEnd"/>
      <w:r>
        <w:rPr>
          <w:b/>
        </w:rPr>
        <w:t xml:space="preserve"> country </w:t>
      </w:r>
      <w:proofErr w:type="spellStart"/>
      <w:r>
        <w:rPr>
          <w:b/>
        </w:rPr>
        <w:t>concerned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participate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meetings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consultations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negotiations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exchange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programmes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events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territory</w:t>
      </w:r>
      <w:proofErr w:type="spellEnd"/>
      <w:r>
        <w:rPr>
          <w:b/>
        </w:rPr>
        <w:t xml:space="preserve"> of a </w:t>
      </w:r>
      <w:proofErr w:type="spellStart"/>
      <w:r>
        <w:rPr>
          <w:b/>
        </w:rPr>
        <w:t>Member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intergovernmental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organisations</w:t>
      </w:r>
      <w:proofErr w:type="spellEnd"/>
      <w:r>
        <w:rPr>
          <w:b/>
        </w:rPr>
        <w:t xml:space="preserve">: </w:t>
      </w:r>
    </w:p>
    <w:p w:rsidR="001627D3" w:rsidRDefault="001627D3" w:rsidP="001627D3">
      <w:r>
        <w:lastRenderedPageBreak/>
        <w:t xml:space="preserve">— a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 </w:t>
      </w:r>
      <w:proofErr w:type="spellStart"/>
      <w:r>
        <w:t>authority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country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confirming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is a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delegation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abovementioned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copy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; </w:t>
      </w:r>
    </w:p>
    <w:p w:rsidR="001627D3" w:rsidRDefault="001627D3" w:rsidP="001627D3">
      <w:pPr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journeys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undertaken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reasons</w:t>
      </w:r>
      <w:proofErr w:type="spellEnd"/>
      <w:r>
        <w:rPr>
          <w:b/>
        </w:rPr>
        <w:t xml:space="preserve">: </w:t>
      </w:r>
    </w:p>
    <w:p w:rsidR="001627D3" w:rsidRDefault="001627D3" w:rsidP="001627D3">
      <w:r>
        <w:t xml:space="preserve">— an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confirming</w:t>
      </w:r>
      <w:proofErr w:type="spellEnd"/>
      <w:r>
        <w:t xml:space="preserve"> </w:t>
      </w:r>
      <w:proofErr w:type="spellStart"/>
      <w:r>
        <w:t>necessity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and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>.</w:t>
      </w:r>
    </w:p>
    <w:p w:rsidR="001627D3" w:rsidRDefault="001627D3" w:rsidP="001627D3">
      <w:pPr>
        <w:rPr>
          <w:color w:val="FF0000"/>
          <w:sz w:val="28"/>
          <w:szCs w:val="28"/>
          <w:u w:val="single"/>
        </w:rPr>
      </w:pPr>
    </w:p>
    <w:p w:rsidR="001627D3" w:rsidRDefault="001627D3" w:rsidP="001627D3">
      <w:r>
        <w:rPr>
          <w:b/>
          <w:u w:val="single"/>
        </w:rPr>
        <w:t xml:space="preserve">B. DOCUMENTATION ALLOWING FOR THE ASSESSMENT OF THE APPLICANT’S INTENTION TO LEAVE THE TERRITORY OF THE MEMBER STATES </w:t>
      </w:r>
    </w:p>
    <w:p w:rsidR="001627D3" w:rsidRDefault="001627D3" w:rsidP="001627D3">
      <w:r>
        <w:rPr>
          <w:b/>
        </w:rPr>
        <w:t xml:space="preserve">1. </w:t>
      </w:r>
      <w:proofErr w:type="spellStart"/>
      <w:r>
        <w:rPr>
          <w:b/>
        </w:rPr>
        <w:t>reservation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return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ticket</w:t>
      </w:r>
      <w:proofErr w:type="spellEnd"/>
      <w:r>
        <w:rPr>
          <w:b/>
        </w:rPr>
        <w:t>;</w:t>
      </w:r>
      <w:r>
        <w:t xml:space="preserve"> </w:t>
      </w:r>
    </w:p>
    <w:p w:rsidR="001627D3" w:rsidRDefault="001627D3" w:rsidP="001627D3">
      <w:r>
        <w:rPr>
          <w:b/>
        </w:rPr>
        <w:t xml:space="preserve">2. </w:t>
      </w:r>
      <w:proofErr w:type="spellStart"/>
      <w:r>
        <w:rPr>
          <w:b/>
        </w:rPr>
        <w:t>proof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financial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means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country of </w:t>
      </w:r>
      <w:proofErr w:type="spellStart"/>
      <w:r>
        <w:rPr>
          <w:b/>
        </w:rPr>
        <w:t>residence</w:t>
      </w:r>
      <w:proofErr w:type="spellEnd"/>
      <w:r>
        <w:rPr>
          <w:b/>
        </w:rPr>
        <w:t>;</w:t>
      </w:r>
      <w:r>
        <w:t xml:space="preserve"> </w:t>
      </w:r>
    </w:p>
    <w:p w:rsidR="001627D3" w:rsidRDefault="001627D3" w:rsidP="001627D3">
      <w:r>
        <w:rPr>
          <w:b/>
        </w:rPr>
        <w:t xml:space="preserve">3. </w:t>
      </w:r>
      <w:proofErr w:type="spellStart"/>
      <w:r>
        <w:rPr>
          <w:b/>
        </w:rPr>
        <w:t>proof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employment</w:t>
      </w:r>
      <w:proofErr w:type="spellEnd"/>
      <w:r>
        <w:rPr>
          <w:b/>
        </w:rPr>
        <w:t xml:space="preserve">: bank </w:t>
      </w:r>
      <w:proofErr w:type="spellStart"/>
      <w:r>
        <w:rPr>
          <w:b/>
        </w:rPr>
        <w:t>statements</w:t>
      </w:r>
      <w:proofErr w:type="spellEnd"/>
      <w:r>
        <w:rPr>
          <w:b/>
        </w:rPr>
        <w:t>;</w:t>
      </w:r>
      <w:r>
        <w:t xml:space="preserve"> </w:t>
      </w:r>
    </w:p>
    <w:p w:rsidR="001627D3" w:rsidRDefault="001627D3" w:rsidP="001627D3">
      <w:pPr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proof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real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property</w:t>
      </w:r>
      <w:proofErr w:type="spellEnd"/>
      <w:r>
        <w:rPr>
          <w:b/>
        </w:rPr>
        <w:t xml:space="preserve">; </w:t>
      </w:r>
    </w:p>
    <w:p w:rsidR="001627D3" w:rsidRDefault="001627D3" w:rsidP="001627D3">
      <w:pPr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proof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integration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country of </w:t>
      </w:r>
      <w:proofErr w:type="spellStart"/>
      <w:r>
        <w:rPr>
          <w:b/>
        </w:rPr>
        <w:t>residence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family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ties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professional</w:t>
      </w:r>
      <w:proofErr w:type="spellEnd"/>
      <w:r>
        <w:rPr>
          <w:b/>
        </w:rPr>
        <w:t xml:space="preserve"> status. </w:t>
      </w:r>
    </w:p>
    <w:p w:rsidR="001627D3" w:rsidRDefault="001627D3" w:rsidP="001627D3">
      <w:pPr>
        <w:rPr>
          <w:b/>
        </w:rPr>
      </w:pPr>
    </w:p>
    <w:p w:rsidR="001627D3" w:rsidRDefault="001627D3" w:rsidP="001627D3">
      <w:pPr>
        <w:rPr>
          <w:b/>
          <w:u w:val="single"/>
        </w:rPr>
      </w:pPr>
      <w:r>
        <w:rPr>
          <w:b/>
          <w:u w:val="single"/>
        </w:rPr>
        <w:t xml:space="preserve">C. DOCUMENTATION IN RELATION TO THE APPLICANT’S FAMILY SITUATION </w:t>
      </w:r>
    </w:p>
    <w:p w:rsidR="001627D3" w:rsidRDefault="001627D3" w:rsidP="001627D3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consent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parental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guardian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when</w:t>
      </w:r>
      <w:proofErr w:type="spellEnd"/>
      <w:r>
        <w:rPr>
          <w:b/>
        </w:rPr>
        <w:t xml:space="preserve"> a minor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them</w:t>
      </w:r>
      <w:proofErr w:type="spellEnd"/>
      <w:r>
        <w:rPr>
          <w:b/>
        </w:rPr>
        <w:t xml:space="preserve">); </w:t>
      </w:r>
    </w:p>
    <w:p w:rsidR="001627D3" w:rsidRDefault="001627D3" w:rsidP="001627D3">
      <w:pPr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proof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family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host</w:t>
      </w:r>
      <w:proofErr w:type="spellEnd"/>
      <w:r>
        <w:rPr>
          <w:b/>
        </w:rPr>
        <w:t>/</w:t>
      </w:r>
      <w:proofErr w:type="spellStart"/>
      <w:r>
        <w:rPr>
          <w:b/>
        </w:rPr>
        <w:t>inviting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</w:rPr>
        <w:t>.</w:t>
      </w:r>
    </w:p>
    <w:p w:rsidR="00AB343C" w:rsidRDefault="00AB343C">
      <w:bookmarkStart w:id="0" w:name="_GoBack"/>
      <w:bookmarkEnd w:id="0"/>
    </w:p>
    <w:sectPr w:rsidR="00AB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D3"/>
    <w:rsid w:val="001627D3"/>
    <w:rsid w:val="00A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02725-10C6-43C3-97DC-B5918F2D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627D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Bartusné Lebeskó Anikó Ilona Dr. - ABV</dc:creator>
  <cp:keywords/>
  <dc:description/>
  <cp:lastModifiedBy>Bartusné Lebeskó Anikó Ilona Dr. - ABV</cp:lastModifiedBy>
  <cp:revision>1</cp:revision>
  <dcterms:created xsi:type="dcterms:W3CDTF">2020-12-15T10:08:00Z</dcterms:created>
  <dcterms:modified xsi:type="dcterms:W3CDTF">2020-12-15T10:09:00Z</dcterms:modified>
</cp:coreProperties>
</file>